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CE5D" w14:textId="5C68BC27" w:rsidR="00A431A5" w:rsidRDefault="006D35B7">
      <w:pPr>
        <w:rPr>
          <w:rFonts w:ascii="ＭＳ ゴシック" w:eastAsia="ＭＳ ゴシック" w:hAnsi="ＭＳ ゴシック"/>
        </w:rPr>
      </w:pPr>
      <w:r w:rsidRPr="006D35B7">
        <w:rPr>
          <w:rFonts w:ascii="ＭＳ ゴシック" w:eastAsia="ＭＳ ゴシック" w:hAnsi="ＭＳ ゴシック"/>
        </w:rPr>
        <w:t>八戸市立市民病院薬局</w:t>
      </w:r>
      <w:r>
        <w:rPr>
          <w:rFonts w:ascii="ＭＳ ゴシック" w:eastAsia="ＭＳ ゴシック" w:hAnsi="ＭＳ ゴシック" w:hint="eastAsia"/>
        </w:rPr>
        <w:t xml:space="preserve"> </w:t>
      </w:r>
      <w:r w:rsidRPr="006D35B7">
        <w:rPr>
          <w:rFonts w:ascii="ＭＳ ゴシック" w:eastAsia="ＭＳ ゴシック" w:hAnsi="ＭＳ ゴシック"/>
        </w:rPr>
        <w:t>宛て：FAX 0178-72-5145（薬局直通）</w:t>
      </w:r>
      <w:r>
        <w:rPr>
          <w:rFonts w:ascii="ＭＳ ゴシック" w:eastAsia="ＭＳ ゴシック" w:hAnsi="ＭＳ ゴシック" w:hint="eastAsia"/>
        </w:rPr>
        <w:t xml:space="preserve">　　　　　　　　　報告日　　　年　　月　　日</w:t>
      </w:r>
    </w:p>
    <w:p w14:paraId="3906FAF0" w14:textId="77777777" w:rsidR="006D35B7" w:rsidRDefault="006D35B7">
      <w:pPr>
        <w:rPr>
          <w:rFonts w:ascii="ＭＳ ゴシック" w:eastAsia="ＭＳ ゴシック" w:hAnsi="ＭＳ ゴシック"/>
        </w:rPr>
      </w:pPr>
    </w:p>
    <w:p w14:paraId="272AC8EE" w14:textId="5CB475C7" w:rsidR="006D35B7" w:rsidRPr="006D35B7" w:rsidRDefault="006D35B7" w:rsidP="006D35B7">
      <w:pPr>
        <w:jc w:val="center"/>
        <w:rPr>
          <w:rFonts w:ascii="ＭＳ ゴシック" w:eastAsia="ＭＳ ゴシック" w:hAnsi="ＭＳ ゴシック"/>
          <w:sz w:val="52"/>
          <w:szCs w:val="56"/>
        </w:rPr>
      </w:pPr>
      <w:r w:rsidRPr="006D35B7">
        <w:rPr>
          <w:rFonts w:ascii="ＭＳ ゴシック" w:eastAsia="ＭＳ ゴシック" w:hAnsi="ＭＳ ゴシック" w:hint="eastAsia"/>
          <w:sz w:val="52"/>
          <w:szCs w:val="56"/>
        </w:rPr>
        <w:t>トレーシングレポート</w:t>
      </w:r>
    </w:p>
    <w:p w14:paraId="121730A8" w14:textId="407E37B4" w:rsidR="006D35B7" w:rsidRDefault="006D35B7">
      <w:pPr>
        <w:rPr>
          <w:rFonts w:ascii="ＭＳ ゴシック" w:eastAsia="ＭＳ ゴシック" w:hAnsi="ＭＳ ゴシック"/>
        </w:rPr>
      </w:pPr>
    </w:p>
    <w:p w14:paraId="452BCBC2" w14:textId="77777777" w:rsidR="001B580C" w:rsidRDefault="001B580C">
      <w:pPr>
        <w:rPr>
          <w:rFonts w:ascii="ＭＳ ゴシック" w:eastAsia="ＭＳ ゴシック" w:hAnsi="ＭＳ ゴシック" w:hint="eastAsia"/>
        </w:rPr>
      </w:pPr>
    </w:p>
    <w:p w14:paraId="7F99FEA7" w14:textId="65042578" w:rsidR="006D35B7" w:rsidRDefault="00582D96" w:rsidP="001B580C">
      <w:pPr>
        <w:rPr>
          <w:rFonts w:ascii="ＭＳ ゴシック" w:eastAsia="ＭＳ ゴシック" w:hAnsi="ＭＳ ゴシック"/>
        </w:rPr>
      </w:pPr>
      <w:r w:rsidRPr="00F30687">
        <w:rPr>
          <w:rFonts w:ascii="ＭＳ ゴシック" w:eastAsia="ＭＳ ゴシック" w:hAnsi="ＭＳ ゴシック"/>
        </w:rPr>
        <w:t>本</w:t>
      </w:r>
      <w:r>
        <w:rPr>
          <w:rFonts w:ascii="ＭＳ ゴシック" w:eastAsia="ＭＳ ゴシック" w:hAnsi="ＭＳ ゴシック"/>
        </w:rPr>
        <w:t>トレーシングレポート</w:t>
      </w:r>
      <w:r>
        <w:rPr>
          <w:rFonts w:ascii="ＭＳ ゴシック" w:eastAsia="ＭＳ ゴシック" w:hAnsi="ＭＳ ゴシック" w:hint="eastAsia"/>
        </w:rPr>
        <w:t>には</w:t>
      </w:r>
      <w:r w:rsidR="001B580C">
        <w:rPr>
          <w:rFonts w:ascii="ＭＳ ゴシック" w:eastAsia="ＭＳ ゴシック" w:hAnsi="ＭＳ ゴシック" w:hint="eastAsia"/>
        </w:rPr>
        <w:t>即時性は低いものの医師に情報提供すべきと判断された</w:t>
      </w:r>
      <w:r>
        <w:rPr>
          <w:rFonts w:ascii="ＭＳ ゴシック" w:eastAsia="ＭＳ ゴシック" w:hAnsi="ＭＳ ゴシック" w:hint="eastAsia"/>
        </w:rPr>
        <w:t>内容を記載してください。</w:t>
      </w:r>
      <w:r w:rsidR="000A6472">
        <w:rPr>
          <w:rFonts w:ascii="ＭＳ ゴシック" w:eastAsia="ＭＳ ゴシック" w:hAnsi="ＭＳ ゴシック" w:hint="eastAsia"/>
        </w:rPr>
        <w:t>即時性のある</w:t>
      </w:r>
      <w:r>
        <w:rPr>
          <w:rFonts w:ascii="ＭＳ ゴシック" w:eastAsia="ＭＳ ゴシック" w:hAnsi="ＭＳ ゴシック" w:hint="eastAsia"/>
        </w:rPr>
        <w:t>案件や</w:t>
      </w:r>
      <w:r w:rsidRPr="00F30687">
        <w:rPr>
          <w:rFonts w:ascii="ＭＳ ゴシック" w:eastAsia="ＭＳ ゴシック" w:hAnsi="ＭＳ ゴシック"/>
        </w:rPr>
        <w:t>疑義照会は通常通り、各科外来へ電話でお願いいたします。</w:t>
      </w:r>
    </w:p>
    <w:p w14:paraId="3D7B6861" w14:textId="77777777" w:rsidR="003521DF" w:rsidRPr="001B580C" w:rsidRDefault="003521DF" w:rsidP="00582D96">
      <w:pPr>
        <w:ind w:firstLineChars="400" w:firstLine="84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850"/>
        <w:gridCol w:w="1560"/>
        <w:gridCol w:w="3798"/>
      </w:tblGrid>
      <w:tr w:rsidR="006D35B7" w14:paraId="145D9323" w14:textId="77777777" w:rsidTr="002164DA">
        <w:tc>
          <w:tcPr>
            <w:tcW w:w="1413" w:type="dxa"/>
          </w:tcPr>
          <w:p w14:paraId="5082FD18" w14:textId="3183EA6E" w:rsidR="006D35B7" w:rsidRDefault="006D35B7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患者ID</w:t>
            </w:r>
          </w:p>
        </w:tc>
        <w:tc>
          <w:tcPr>
            <w:tcW w:w="3685" w:type="dxa"/>
            <w:gridSpan w:val="2"/>
          </w:tcPr>
          <w:p w14:paraId="20EFEB5C" w14:textId="77777777" w:rsidR="006D35B7" w:rsidRDefault="006D35B7" w:rsidP="00C95A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6ECB96F6" w14:textId="3EEF9160" w:rsidR="006D35B7" w:rsidRDefault="006D35B7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保険薬局名</w:t>
            </w:r>
          </w:p>
        </w:tc>
        <w:tc>
          <w:tcPr>
            <w:tcW w:w="3798" w:type="dxa"/>
          </w:tcPr>
          <w:p w14:paraId="136B3F06" w14:textId="77777777" w:rsidR="006D35B7" w:rsidRDefault="006D35B7" w:rsidP="00C95A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5B7" w14:paraId="4149E7B6" w14:textId="77777777" w:rsidTr="002164DA">
        <w:tc>
          <w:tcPr>
            <w:tcW w:w="1413" w:type="dxa"/>
          </w:tcPr>
          <w:p w14:paraId="0EBAB95C" w14:textId="1743F5CE" w:rsidR="006D35B7" w:rsidRDefault="006D35B7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イニシャル</w:t>
            </w:r>
          </w:p>
        </w:tc>
        <w:tc>
          <w:tcPr>
            <w:tcW w:w="3685" w:type="dxa"/>
            <w:gridSpan w:val="2"/>
          </w:tcPr>
          <w:p w14:paraId="34513583" w14:textId="447B04B4" w:rsidR="006D35B7" w:rsidRPr="00F30687" w:rsidRDefault="00F30687" w:rsidP="00C95ADA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30687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(名)　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　　</w:t>
            </w:r>
            <w:r w:rsidRPr="00F30687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(姓)</w:t>
            </w:r>
          </w:p>
        </w:tc>
        <w:tc>
          <w:tcPr>
            <w:tcW w:w="1560" w:type="dxa"/>
          </w:tcPr>
          <w:p w14:paraId="64E263E7" w14:textId="0AAAD716" w:rsidR="006D35B7" w:rsidRDefault="006D35B7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担当薬剤師</w:t>
            </w:r>
          </w:p>
        </w:tc>
        <w:tc>
          <w:tcPr>
            <w:tcW w:w="3798" w:type="dxa"/>
          </w:tcPr>
          <w:p w14:paraId="5C1F8BFA" w14:textId="77777777" w:rsidR="006D35B7" w:rsidRDefault="006D35B7" w:rsidP="00C95A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0687" w14:paraId="6991DB4E" w14:textId="77777777" w:rsidTr="002164DA">
        <w:tc>
          <w:tcPr>
            <w:tcW w:w="1413" w:type="dxa"/>
            <w:vMerge w:val="restart"/>
          </w:tcPr>
          <w:p w14:paraId="53D9BC90" w14:textId="33E267D4" w:rsidR="00F30687" w:rsidRDefault="00F30687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担当医</w:t>
            </w:r>
          </w:p>
        </w:tc>
        <w:tc>
          <w:tcPr>
            <w:tcW w:w="3685" w:type="dxa"/>
            <w:gridSpan w:val="2"/>
            <w:vMerge w:val="restart"/>
          </w:tcPr>
          <w:p w14:paraId="14E84D8B" w14:textId="77777777" w:rsidR="008435B6" w:rsidRDefault="00F30687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  <w:p w14:paraId="7CAC3496" w14:textId="2EF38EE9" w:rsidR="00781D68" w:rsidRDefault="00F30687" w:rsidP="008435B6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科　</w:t>
            </w:r>
          </w:p>
          <w:p w14:paraId="5985CB59" w14:textId="39D236D9" w:rsidR="00F30687" w:rsidRDefault="00F30687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8435B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先生</w:t>
            </w:r>
          </w:p>
        </w:tc>
        <w:tc>
          <w:tcPr>
            <w:tcW w:w="1560" w:type="dxa"/>
          </w:tcPr>
          <w:p w14:paraId="4A2AB6C9" w14:textId="75CB047C" w:rsidR="00F30687" w:rsidRDefault="00F30687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798" w:type="dxa"/>
          </w:tcPr>
          <w:p w14:paraId="63B31DFA" w14:textId="77777777" w:rsidR="00F30687" w:rsidRDefault="00F30687" w:rsidP="00C95A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D68" w14:paraId="56D4CE71" w14:textId="77777777" w:rsidTr="002164DA">
        <w:tc>
          <w:tcPr>
            <w:tcW w:w="1413" w:type="dxa"/>
            <w:vMerge/>
          </w:tcPr>
          <w:p w14:paraId="24DCBDC8" w14:textId="77777777" w:rsidR="00781D68" w:rsidRDefault="00781D68" w:rsidP="00C95A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gridSpan w:val="2"/>
            <w:vMerge/>
          </w:tcPr>
          <w:p w14:paraId="43696A43" w14:textId="77777777" w:rsidR="00781D68" w:rsidRDefault="00781D68" w:rsidP="00C95A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3E1E668E" w14:textId="0561F897" w:rsidR="00781D68" w:rsidRDefault="00781D68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798" w:type="dxa"/>
          </w:tcPr>
          <w:p w14:paraId="2F5123BD" w14:textId="77777777" w:rsidR="00781D68" w:rsidRDefault="00781D68" w:rsidP="00C95A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0687" w14:paraId="76C18B95" w14:textId="77777777" w:rsidTr="002164DA">
        <w:tc>
          <w:tcPr>
            <w:tcW w:w="1413" w:type="dxa"/>
            <w:vMerge/>
          </w:tcPr>
          <w:p w14:paraId="6E1C0B27" w14:textId="77777777" w:rsidR="00F30687" w:rsidRDefault="00F30687" w:rsidP="00C95A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gridSpan w:val="2"/>
            <w:vMerge/>
          </w:tcPr>
          <w:p w14:paraId="60AFEDF8" w14:textId="77777777" w:rsidR="00F30687" w:rsidRDefault="00F30687" w:rsidP="00C95A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79EA1ACF" w14:textId="4ACA8BA7" w:rsidR="00F30687" w:rsidRDefault="002164DA" w:rsidP="00C95A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処方日</w:t>
            </w:r>
          </w:p>
        </w:tc>
        <w:tc>
          <w:tcPr>
            <w:tcW w:w="3798" w:type="dxa"/>
          </w:tcPr>
          <w:p w14:paraId="251376CE" w14:textId="77777777" w:rsidR="00F30687" w:rsidRDefault="00F30687" w:rsidP="00C95A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5B7" w14:paraId="5949356E" w14:textId="77777777" w:rsidTr="006D35B7">
        <w:tc>
          <w:tcPr>
            <w:tcW w:w="4248" w:type="dxa"/>
            <w:gridSpan w:val="2"/>
          </w:tcPr>
          <w:p w14:paraId="091E4088" w14:textId="51446B28" w:rsidR="006D35B7" w:rsidRPr="006D35B7" w:rsidRDefault="006D35B7" w:rsidP="00C95ADA">
            <w:pPr>
              <w:rPr>
                <w:rFonts w:ascii="ＭＳ ゴシック" w:eastAsia="ＭＳ ゴシック" w:hAnsi="ＭＳ ゴシック"/>
              </w:rPr>
            </w:pPr>
            <w:r w:rsidRPr="006D35B7">
              <w:rPr>
                <w:rFonts w:ascii="ＭＳ ゴシック" w:eastAsia="ＭＳ ゴシック" w:hAnsi="ＭＳ ゴシック"/>
              </w:rPr>
              <w:t>薬局-病院間の情報共有に関する同意取得</w:t>
            </w:r>
          </w:p>
        </w:tc>
        <w:tc>
          <w:tcPr>
            <w:tcW w:w="6208" w:type="dxa"/>
            <w:gridSpan w:val="3"/>
          </w:tcPr>
          <w:p w14:paraId="1171E41F" w14:textId="505B72A6" w:rsidR="006D35B7" w:rsidRPr="006D35B7" w:rsidRDefault="00000000" w:rsidP="00C95ADA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295759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4E4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5B7" w:rsidRPr="006D35B7">
              <w:rPr>
                <w:rFonts w:ascii="ＭＳ ゴシック" w:eastAsia="ＭＳ ゴシック" w:hAnsi="ＭＳ ゴシック"/>
              </w:rPr>
              <w:t xml:space="preserve">あり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763416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D35B7" w:rsidRPr="006D35B7">
              <w:rPr>
                <w:rFonts w:ascii="ＭＳ ゴシック" w:eastAsia="ＭＳ ゴシック" w:hAnsi="ＭＳ ゴシック"/>
              </w:rPr>
              <w:t>なし（治療上重要と思われるため報告）</w:t>
            </w:r>
          </w:p>
        </w:tc>
      </w:tr>
    </w:tbl>
    <w:p w14:paraId="4AAAB3B1" w14:textId="126F3F29" w:rsidR="001E1F07" w:rsidRDefault="001E1F07" w:rsidP="001E1F07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B06442" w:rsidRPr="002164DA" w14:paraId="0286F316" w14:textId="77777777" w:rsidTr="00582D96">
        <w:trPr>
          <w:trHeight w:val="552"/>
        </w:trPr>
        <w:tc>
          <w:tcPr>
            <w:tcW w:w="10456" w:type="dxa"/>
            <w:gridSpan w:val="2"/>
            <w:vAlign w:val="center"/>
          </w:tcPr>
          <w:p w14:paraId="3D33AD2A" w14:textId="7B085916" w:rsidR="00B06442" w:rsidRPr="00B06442" w:rsidRDefault="00B06442" w:rsidP="00582D96">
            <w:pPr>
              <w:rPr>
                <w:rFonts w:ascii="ＭＳ ゴシック" w:eastAsia="ＭＳ ゴシック" w:hAnsi="ＭＳ ゴシック"/>
              </w:rPr>
            </w:pPr>
            <w:r w:rsidRPr="001E1F07">
              <w:rPr>
                <w:rFonts w:ascii="ＭＳ ゴシック" w:eastAsia="ＭＳ ゴシック" w:hAnsi="ＭＳ ゴシック"/>
              </w:rPr>
              <w:t>【保険薬局→病院】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795560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報告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108006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提案</w:t>
            </w:r>
          </w:p>
        </w:tc>
      </w:tr>
      <w:tr w:rsidR="00B06442" w:rsidRPr="002164DA" w14:paraId="5A2E5ADA" w14:textId="77777777" w:rsidTr="002B5807">
        <w:trPr>
          <w:trHeight w:val="340"/>
        </w:trPr>
        <w:tc>
          <w:tcPr>
            <w:tcW w:w="10456" w:type="dxa"/>
            <w:gridSpan w:val="2"/>
          </w:tcPr>
          <w:p w14:paraId="57E1B6F7" w14:textId="77777777" w:rsidR="002B5807" w:rsidRDefault="00B06442" w:rsidP="002B58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［発端］</w:t>
            </w:r>
          </w:p>
          <w:p w14:paraId="5DECA2CC" w14:textId="2CD16FB1" w:rsidR="00B06442" w:rsidRPr="001E1F07" w:rsidRDefault="00B06442" w:rsidP="002B58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376396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処方箋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991478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薬歴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942379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B5807">
              <w:rPr>
                <w:rFonts w:ascii="ＭＳ ゴシック" w:eastAsia="ＭＳ ゴシック" w:hAnsi="ＭＳ ゴシック" w:hint="eastAsia"/>
              </w:rPr>
              <w:t>患者（家族）からの訴え・相談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B5807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266189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B5807">
              <w:rPr>
                <w:rFonts w:ascii="ＭＳ ゴシック" w:eastAsia="ＭＳ ゴシック" w:hAnsi="ＭＳ ゴシック" w:hint="eastAsia"/>
              </w:rPr>
              <w:t xml:space="preserve">検査値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905174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B5807">
              <w:rPr>
                <w:rFonts w:ascii="ＭＳ ゴシック" w:eastAsia="ＭＳ ゴシック" w:hAnsi="ＭＳ ゴシック" w:hint="eastAsia"/>
              </w:rPr>
              <w:t>その他（　　　　　　　）</w:t>
            </w:r>
          </w:p>
        </w:tc>
      </w:tr>
      <w:tr w:rsidR="001E1F07" w:rsidRPr="002B5807" w14:paraId="71D24580" w14:textId="77777777" w:rsidTr="002B5807">
        <w:trPr>
          <w:trHeight w:val="813"/>
        </w:trPr>
        <w:tc>
          <w:tcPr>
            <w:tcW w:w="10456" w:type="dxa"/>
            <w:gridSpan w:val="2"/>
          </w:tcPr>
          <w:p w14:paraId="69843699" w14:textId="77777777" w:rsidR="002B5807" w:rsidRDefault="002B5807" w:rsidP="002B58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［内容］</w:t>
            </w:r>
          </w:p>
          <w:p w14:paraId="1298250E" w14:textId="2BF554E4" w:rsidR="00276B6C" w:rsidRPr="001E1F07" w:rsidRDefault="00276B6C" w:rsidP="002B58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076053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C04AE">
              <w:rPr>
                <w:rFonts w:ascii="ＭＳ ゴシック" w:eastAsia="ＭＳ ゴシック" w:hAnsi="ＭＳ ゴシック" w:hint="eastAsia"/>
              </w:rPr>
              <w:t xml:space="preserve">効果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2083050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C04AE">
              <w:rPr>
                <w:rFonts w:ascii="ＭＳ ゴシック" w:eastAsia="ＭＳ ゴシック" w:hAnsi="ＭＳ ゴシック" w:hint="eastAsia"/>
              </w:rPr>
              <w:t xml:space="preserve">副作用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802511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164DA">
              <w:rPr>
                <w:rFonts w:ascii="ＭＳ ゴシック" w:eastAsia="ＭＳ ゴシック" w:hAnsi="ＭＳ ゴシック" w:hint="eastAsia"/>
              </w:rPr>
              <w:t xml:space="preserve">用量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229464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164DA">
              <w:rPr>
                <w:rFonts w:ascii="ＭＳ ゴシック" w:eastAsia="ＭＳ ゴシック" w:hAnsi="ＭＳ ゴシック" w:hint="eastAsia"/>
              </w:rPr>
              <w:t>用法</w:t>
            </w:r>
            <w:r w:rsidR="00AD4ADA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1116409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2085C">
              <w:rPr>
                <w:rFonts w:ascii="ＭＳ ゴシック" w:eastAsia="ＭＳ ゴシック" w:hAnsi="ＭＳ ゴシック" w:hint="eastAsia"/>
              </w:rPr>
              <w:t>相互作用</w:t>
            </w:r>
            <w:r w:rsidR="002164DA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64888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C04AE">
              <w:rPr>
                <w:rFonts w:ascii="ＭＳ ゴシック" w:eastAsia="ＭＳ ゴシック" w:hAnsi="ＭＳ ゴシック" w:hint="eastAsia"/>
              </w:rPr>
              <w:t>服薬</w:t>
            </w:r>
            <w:r w:rsidR="002164DA">
              <w:rPr>
                <w:rFonts w:ascii="ＭＳ ゴシック" w:eastAsia="ＭＳ ゴシック" w:hAnsi="ＭＳ ゴシック" w:hint="eastAsia"/>
              </w:rPr>
              <w:t xml:space="preserve">状況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894119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2164DA">
              <w:rPr>
                <w:rFonts w:ascii="ＭＳ ゴシック" w:eastAsia="ＭＳ ゴシック" w:hAnsi="ＭＳ ゴシック" w:hint="eastAsia"/>
              </w:rPr>
              <w:t>患者指導</w:t>
            </w:r>
            <w:r w:rsidR="001C04AE">
              <w:rPr>
                <w:rFonts w:ascii="ＭＳ ゴシック" w:eastAsia="ＭＳ ゴシック" w:hAnsi="ＭＳ ゴシック"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1222823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 w:rsidRP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E95AEA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1E1F07" w:rsidRPr="002164DA" w14:paraId="145D9525" w14:textId="77777777" w:rsidTr="001E1F07">
        <w:tc>
          <w:tcPr>
            <w:tcW w:w="10456" w:type="dxa"/>
            <w:gridSpan w:val="2"/>
          </w:tcPr>
          <w:p w14:paraId="05EA64A6" w14:textId="77777777" w:rsidR="001E1F07" w:rsidRPr="001C04AE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7E9DBFC4" w14:textId="77777777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26B7C7AA" w14:textId="77777777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3C764BD0" w14:textId="77777777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47D860EA" w14:textId="09A6EFA2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6443C1C9" w14:textId="166E351B" w:rsidR="00874C8A" w:rsidRDefault="00874C8A" w:rsidP="001E1F07">
            <w:pPr>
              <w:rPr>
                <w:rFonts w:ascii="ＭＳ ゴシック" w:eastAsia="ＭＳ ゴシック" w:hAnsi="ＭＳ ゴシック"/>
              </w:rPr>
            </w:pPr>
          </w:p>
          <w:p w14:paraId="6167E93E" w14:textId="4215CEF8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59B1E3AC" w14:textId="187826B0" w:rsidR="00874C8A" w:rsidRDefault="00874C8A" w:rsidP="001E1F07">
            <w:pPr>
              <w:rPr>
                <w:rFonts w:ascii="ＭＳ ゴシック" w:eastAsia="ＭＳ ゴシック" w:hAnsi="ＭＳ ゴシック"/>
              </w:rPr>
            </w:pPr>
          </w:p>
          <w:p w14:paraId="5470E250" w14:textId="77777777" w:rsidR="00874C8A" w:rsidRDefault="00874C8A" w:rsidP="001E1F07">
            <w:pPr>
              <w:rPr>
                <w:rFonts w:ascii="ＭＳ ゴシック" w:eastAsia="ＭＳ ゴシック" w:hAnsi="ＭＳ ゴシック"/>
              </w:rPr>
            </w:pPr>
          </w:p>
          <w:p w14:paraId="0485997A" w14:textId="530AD3B0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2D96" w14:paraId="7AA90FD8" w14:textId="77777777" w:rsidTr="00582D96">
        <w:trPr>
          <w:trHeight w:val="532"/>
        </w:trPr>
        <w:tc>
          <w:tcPr>
            <w:tcW w:w="7650" w:type="dxa"/>
            <w:vAlign w:val="center"/>
          </w:tcPr>
          <w:p w14:paraId="4BAB042F" w14:textId="77777777" w:rsidR="00582D96" w:rsidRPr="001E1F07" w:rsidRDefault="00582D96" w:rsidP="00582D96">
            <w:pPr>
              <w:rPr>
                <w:rFonts w:ascii="ＭＳ ゴシック" w:eastAsia="ＭＳ ゴシック" w:hAnsi="ＭＳ ゴシック"/>
              </w:rPr>
            </w:pPr>
            <w:r w:rsidRPr="001E1F07">
              <w:rPr>
                <w:rFonts w:ascii="ＭＳ ゴシック" w:eastAsia="ＭＳ ゴシック" w:hAnsi="ＭＳ ゴシック"/>
              </w:rPr>
              <w:t>【病院→保険薬局】</w:t>
            </w:r>
          </w:p>
        </w:tc>
        <w:tc>
          <w:tcPr>
            <w:tcW w:w="2806" w:type="dxa"/>
            <w:vAlign w:val="center"/>
          </w:tcPr>
          <w:p w14:paraId="05A088B4" w14:textId="5C1B986A" w:rsidR="00582D96" w:rsidRPr="001E1F07" w:rsidRDefault="00582D96" w:rsidP="00582D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</w:t>
            </w:r>
          </w:p>
        </w:tc>
      </w:tr>
      <w:tr w:rsidR="001E1F07" w14:paraId="6759D6B4" w14:textId="77777777" w:rsidTr="001E1F07">
        <w:tc>
          <w:tcPr>
            <w:tcW w:w="10456" w:type="dxa"/>
            <w:gridSpan w:val="2"/>
          </w:tcPr>
          <w:p w14:paraId="200AFE1C" w14:textId="4E27A6E1" w:rsidR="001E1F07" w:rsidRDefault="00000000" w:rsidP="001E1F07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-236165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E1F07">
              <w:rPr>
                <w:rFonts w:ascii="ＭＳ ゴシック" w:eastAsia="ＭＳ ゴシック" w:hAnsi="ＭＳ ゴシック" w:hint="eastAsia"/>
              </w:rPr>
              <w:t xml:space="preserve">処方提案しました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8"/>
                </w:rPr>
                <w:id w:val="273136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735B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E1F07">
              <w:rPr>
                <w:rFonts w:ascii="ＭＳ ゴシック" w:eastAsia="ＭＳ ゴシック" w:hAnsi="ＭＳ ゴシック" w:hint="eastAsia"/>
              </w:rPr>
              <w:t>主治医に報告しました</w:t>
            </w:r>
          </w:p>
          <w:p w14:paraId="3BF25F85" w14:textId="77777777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33271138" w14:textId="77777777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44DA8E0E" w14:textId="77777777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  <w:p w14:paraId="652F6C47" w14:textId="7FF38106" w:rsidR="001E1F07" w:rsidRDefault="001E1F07" w:rsidP="001E1F0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DA9DBBF" w14:textId="0160D916" w:rsidR="001E1F07" w:rsidRDefault="001E1F07">
      <w:pPr>
        <w:rPr>
          <w:rFonts w:ascii="ＭＳ ゴシック" w:eastAsia="ＭＳ ゴシック" w:hAnsi="ＭＳ ゴシック"/>
        </w:rPr>
      </w:pPr>
    </w:p>
    <w:p w14:paraId="202D42ED" w14:textId="2DE7E029" w:rsidR="00646B7D" w:rsidRDefault="001E1F07" w:rsidP="00C65324">
      <w:pPr>
        <w:ind w:firstLineChars="3200" w:firstLine="6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八戸市立市民病院</w:t>
      </w:r>
      <w:r w:rsidR="00646B7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薬局　</w:t>
      </w:r>
    </w:p>
    <w:p w14:paraId="128EBDFC" w14:textId="3D0D2BFA" w:rsidR="00646B7D" w:rsidRPr="00646B7D" w:rsidRDefault="00646B7D" w:rsidP="00C65324">
      <w:pPr>
        <w:ind w:firstLineChars="3200" w:firstLine="6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〒031-8555　八戸市田向三丁目1番1号</w:t>
      </w:r>
    </w:p>
    <w:p w14:paraId="09CD0F71" w14:textId="3D5CD86F" w:rsidR="00646B7D" w:rsidRPr="00F30687" w:rsidRDefault="001E1F07" w:rsidP="00C65324">
      <w:pPr>
        <w:ind w:firstLineChars="3200" w:firstLine="6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TEL 0178-72-5111</w:t>
      </w:r>
      <w:r>
        <w:rPr>
          <w:rFonts w:ascii="ＭＳ ゴシック" w:eastAsia="ＭＳ ゴシック" w:hAnsi="ＭＳ ゴシック" w:hint="eastAsia"/>
        </w:rPr>
        <w:t>（内1</w:t>
      </w:r>
      <w:r>
        <w:rPr>
          <w:rFonts w:ascii="ＭＳ ゴシック" w:eastAsia="ＭＳ ゴシック" w:hAnsi="ＭＳ ゴシック"/>
        </w:rPr>
        <w:t>420</w:t>
      </w:r>
      <w:r>
        <w:rPr>
          <w:rFonts w:ascii="ＭＳ ゴシック" w:eastAsia="ＭＳ ゴシック" w:hAnsi="ＭＳ ゴシック" w:hint="eastAsia"/>
        </w:rPr>
        <w:t>）</w:t>
      </w:r>
    </w:p>
    <w:sectPr w:rsidR="00646B7D" w:rsidRPr="00F30687" w:rsidSect="006D35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63D2" w14:textId="77777777" w:rsidR="005C7738" w:rsidRDefault="005C7738" w:rsidP="00646B7D">
      <w:r>
        <w:separator/>
      </w:r>
    </w:p>
  </w:endnote>
  <w:endnote w:type="continuationSeparator" w:id="0">
    <w:p w14:paraId="60AA88F9" w14:textId="77777777" w:rsidR="005C7738" w:rsidRDefault="005C7738" w:rsidP="0064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B22F" w14:textId="77777777" w:rsidR="005C7738" w:rsidRDefault="005C7738" w:rsidP="00646B7D">
      <w:r>
        <w:separator/>
      </w:r>
    </w:p>
  </w:footnote>
  <w:footnote w:type="continuationSeparator" w:id="0">
    <w:p w14:paraId="56CEB920" w14:textId="77777777" w:rsidR="005C7738" w:rsidRDefault="005C7738" w:rsidP="0064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41811"/>
    <w:multiLevelType w:val="hybridMultilevel"/>
    <w:tmpl w:val="109A2E38"/>
    <w:lvl w:ilvl="0" w:tplc="A5DEE2B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BA2169"/>
    <w:multiLevelType w:val="hybridMultilevel"/>
    <w:tmpl w:val="59883EF6"/>
    <w:lvl w:ilvl="0" w:tplc="AB3C9C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6829251">
    <w:abstractNumId w:val="0"/>
  </w:num>
  <w:num w:numId="2" w16cid:durableId="31622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B7"/>
    <w:rsid w:val="00064580"/>
    <w:rsid w:val="000A6472"/>
    <w:rsid w:val="00180FA5"/>
    <w:rsid w:val="001B580C"/>
    <w:rsid w:val="001C04AE"/>
    <w:rsid w:val="001E1F07"/>
    <w:rsid w:val="002164DA"/>
    <w:rsid w:val="00276B6C"/>
    <w:rsid w:val="002B5807"/>
    <w:rsid w:val="003521DF"/>
    <w:rsid w:val="00582D96"/>
    <w:rsid w:val="005C7738"/>
    <w:rsid w:val="00646B7D"/>
    <w:rsid w:val="006B6F0C"/>
    <w:rsid w:val="006D35B7"/>
    <w:rsid w:val="0072085C"/>
    <w:rsid w:val="00781D68"/>
    <w:rsid w:val="008435B6"/>
    <w:rsid w:val="00874C8A"/>
    <w:rsid w:val="00A431A5"/>
    <w:rsid w:val="00AD4ADA"/>
    <w:rsid w:val="00B06442"/>
    <w:rsid w:val="00C65324"/>
    <w:rsid w:val="00C93D00"/>
    <w:rsid w:val="00D44E48"/>
    <w:rsid w:val="00D576E3"/>
    <w:rsid w:val="00DB7B71"/>
    <w:rsid w:val="00DC735B"/>
    <w:rsid w:val="00E11470"/>
    <w:rsid w:val="00E95AEA"/>
    <w:rsid w:val="00F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48261"/>
  <w15:chartTrackingRefBased/>
  <w15:docId w15:val="{B10432F4-5BEF-4738-8F4D-9C38EF06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6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6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B7D"/>
  </w:style>
  <w:style w:type="paragraph" w:styleId="a7">
    <w:name w:val="footer"/>
    <w:basedOn w:val="a"/>
    <w:link w:val="a8"/>
    <w:uiPriority w:val="99"/>
    <w:unhideWhenUsed/>
    <w:rsid w:val="00646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環</dc:creator>
  <cp:keywords/>
  <dc:description/>
  <cp:lastModifiedBy>清水 環</cp:lastModifiedBy>
  <cp:revision>18</cp:revision>
  <cp:lastPrinted>2022-10-18T04:27:00Z</cp:lastPrinted>
  <dcterms:created xsi:type="dcterms:W3CDTF">2022-10-06T01:37:00Z</dcterms:created>
  <dcterms:modified xsi:type="dcterms:W3CDTF">2022-10-18T04:27:00Z</dcterms:modified>
</cp:coreProperties>
</file>